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IBM个人计算机磁盘操作系统参考3.30版本</w:t>
      </w:r>
    </w:p>
    <w:p>
      <w:r>
        <w:rPr>
          <w:rFonts w:ascii="宋体" w:hAnsi="宋体" w:eastAsia="宋体"/>
          <w:sz w:val="24"/>
        </w:rPr>
        <w:t>吴发文编辑；吴发文，林淑香译校；陈学恭，吴国新，林永正等翻译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IBM个人计算机磁盘操作系统参考3.30版本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吴发文编辑；吴发文，林淑香译校；陈学恭，吴国新，林永正等翻译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本书出售、求购地址：https://www.jiaokey.com/book/detail/13057170.html</w:t>
      </w:r>
    </w:p>
    <w:p>
      <w:r>
        <w:t>更多相关图书推荐：https://www.jiaokey.com</w:t>
      </w:r>
    </w:p>
    <w:p>
      <w:r>
        <w:t>吴发文编辑；吴发文，林淑香译校；陈学恭，吴国新，林永正等翻译 其他作品：https://www.jiaokey.com/tag/吴发文编辑；吴发文，林淑香译校；陈学恭，吴国新，林永正等翻译.html</w:t>
      </w:r>
    </w:p>
    <w:p>
      <w:r>
        <w:t>福建电子计算机公司 出版图书：https://www.jiaokey.com/tag/福建电子计算机公司.html</w:t>
      </w:r>
    </w:p>
    <w:p>
      <w:r>
        <w:t>关键词搜索：https://www.jiaokey.com/tag/IBM个人计算机磁盘操作系统参考3.30版本.html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