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书名：钢笔楷行书标准教材  楷书部分</w:t>
      </w:r>
    </w:p>
    <w:p>
      <w:r>
        <w:t>作者：司马彦，司马东编写</w:t>
      </w:r>
    </w:p>
    <w:p>
      <w:r>
        <w:t>出版社：天津:南开大学出版社,1995.08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钢笔楷行书标准教材  楷书部分 评论地址：https://www.jiaokey.com/book/detail/13056397.html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