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2  亭子长廊花架大门假山置石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2  亭子长廊花架大门假山置石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本书出售、求购地址：https://www.jiaokey.com/book/detail/13056047.html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2  亭子长廊花架大门假山置石.html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