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智美人三部曲  第1部  靓痴</w:t>
      </w:r>
    </w:p>
    <w:p>
      <w:r>
        <w:rPr>
          <w:rFonts w:ascii="宋体" w:hAnsi="宋体" w:eastAsia="宋体"/>
          <w:sz w:val="24"/>
        </w:rPr>
        <w:t>张传奇著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智美人三部曲  第1部  靓痴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张传奇著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中国东方文化出版社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本书出售、求购地址：https://www.jiaokey.com/book/detail/13054851.html</w:t>
      </w:r>
    </w:p>
    <w:p>
      <w:r>
        <w:t>更多相关图书推荐：https://www.jiaokey.com</w:t>
      </w:r>
    </w:p>
    <w:p>
      <w:r>
        <w:t>张传奇著 其他作品：https://www.jiaokey.com/tag/张传奇著.html</w:t>
      </w:r>
    </w:p>
    <w:p>
      <w:r>
        <w:t>中国东方文化出版社 出版图书：https://www.jiaokey.com/tag/中国东方文化出版社.html</w:t>
      </w:r>
    </w:p>
    <w:p>
      <w:r>
        <w:t>关键词搜索：https://www.jiaokey.com/tag/智美人三部曲  第1部  靓痴.html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