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暖红室汇刻传奇五种  新刻出像音注增补刘智远白兔记卷  上</w:t>
      </w:r>
    </w:p>
    <w:p>
      <w:r>
        <w:rPr>
          <w:rFonts w:ascii="宋体" w:hAnsi="宋体" w:eastAsia="宋体"/>
          <w:sz w:val="24"/>
        </w:rPr>
        <w:t>刘世珩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暖红室汇刻传奇五种  新刻出像音注增补刘智远白兔记卷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本书出售、求购地址：https://www.jiaokey.com/book/detail/13052071.html</w:t>
      </w:r>
    </w:p>
    <w:p>
      <w:r>
        <w:t>更多相关图书推荐：https://www.jiaokey.com</w:t>
      </w:r>
    </w:p>
    <w:p>
      <w:r>
        <w:t>刘世珩 其他作品：https://www.jiaokey.com/tag/刘世珩.html</w:t>
      </w:r>
    </w:p>
    <w:p>
      <w:r>
        <w:t>关键词搜索：https://www.jiaokey.com/tag/暖红室汇刻传奇五种  新刻出像音注增补刘智远白兔记卷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