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</w:t>
      </w:r>
    </w:p>
    <w:p>
      <w:r>
        <w:t>作者：吕琳主编；张晓红，冯玥副主编</w:t>
      </w:r>
    </w:p>
    <w:p>
      <w:r>
        <w:t>出版社：武汉：武汉大学出版社</w:t>
      </w:r>
    </w:p>
    <w:p>
      <w:r>
        <w:t>出版日期：2012.02</w:t>
      </w:r>
    </w:p>
    <w:p>
      <w:r>
        <w:t>总页数：352</w:t>
      </w:r>
    </w:p>
    <w:p>
      <w:r>
        <w:t>更多请访问教客网: www.jiaokey.com</w:t>
      </w:r>
    </w:p>
    <w:p>
      <w:r>
        <w:t>劳动与社会保障法 评论地址：https://www.jiaokey.com/book/detail/13050880.html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