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书名：京剧声腔源于陕西</w:t>
      </w:r>
    </w:p>
    <w:p>
      <w:r>
        <w:t>作者：刘斌主编；朿文寿编著</w:t>
      </w:r>
    </w:p>
    <w:p>
      <w:r>
        <w:t>出版社：西安：太白文艺出版社</w:t>
      </w:r>
    </w:p>
    <w:p>
      <w:r>
        <w:t>出版日期：2011.10</w:t>
      </w:r>
    </w:p>
    <w:p>
      <w:r>
        <w:t>总页数：180</w:t>
      </w:r>
    </w:p>
    <w:p>
      <w:r>
        <w:t>更多请访问教客网: www.jiaokey.com</w:t>
      </w:r>
    </w:p>
    <w:p>
      <w:r>
        <w:t>京剧声腔源于陕西 评论地址：https://www.jiaokey.com/book/detail/13050332.html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