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书名：以企业岗位能力为导向创建汽修特色实训体系</w:t>
      </w:r>
    </w:p>
    <w:p>
      <w:r>
        <w:t>作者：宁波市鄞州职业高级中学</w:t>
      </w:r>
    </w:p>
    <w:p>
      <w:r>
        <w:t>出版社：宁波市鄞州职业高级中学,2011.09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以企业岗位能力为导向创建汽修特色实训体系 评论地址：https://www.jiaokey.com/book/detail/13049287.html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