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书名：MDV多联式中央空调创新设计  MDV设计应用大赛获奖作品精选图文集</w:t>
      </w:r>
    </w:p>
    <w:p>
      <w:r>
        <w:t>作者：中国建筑学会暖通空调分会，中国制冷学会空调热泵专业委员会，广东美的暖通设备有限公司主编</w:t>
      </w:r>
    </w:p>
    <w:p>
      <w:r>
        <w:t>出版社：广州：华南理工大学出版社</w:t>
      </w:r>
    </w:p>
    <w:p>
      <w:r>
        <w:t>出版日期：2010.05</w:t>
      </w:r>
    </w:p>
    <w:p>
      <w:r>
        <w:t>总页数：220</w:t>
      </w:r>
    </w:p>
    <w:p>
      <w:r>
        <w:t>更多请访问教客网: www.jiaokey.com</w:t>
      </w:r>
    </w:p>
    <w:p>
      <w:r>
        <w:t>MDV多联式中央空调创新设计  MDV设计应用大赛获奖作品精选图文集 评论地址：https://www.jiaokey.com/book/detail/13048532.html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