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考研数学名最新精选1000题  经济类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考研数学名最新精选1000题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本书出售、求购地址：https://www.jiaokey.com/book/detail/13047513.html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关键词搜索：https://www.jiaokey.com/tag/考研数学名最新精选1000题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