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文冠群豪的文学名家</w:t>
      </w:r>
    </w:p>
    <w:p>
      <w:r>
        <w:rPr>
          <w:rFonts w:ascii="宋体" w:hAnsi="宋体" w:eastAsia="宋体"/>
          <w:sz w:val="24"/>
        </w:rPr>
        <w:t>恺恺，王浩然，达夫等编著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文冠群豪的文学名家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恺恺，王浩然，达夫等编著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本书出售、求购地址：https://www.jiaokey.com/book/detail/13046158.html</w:t>
      </w:r>
    </w:p>
    <w:p>
      <w:r>
        <w:t>更多相关图书推荐：https://www.jiaokey.com</w:t>
      </w:r>
    </w:p>
    <w:p>
      <w:r>
        <w:t>恺恺，王浩然，达夫等编著 其他作品：https://www.jiaokey.com/tag/恺恺，王浩然，达夫等编著.html</w:t>
      </w:r>
    </w:p>
    <w:p>
      <w:r>
        <w:t>中国经济出版社 出版图书：https://www.jiaokey.com/tag/中国经济出版社.html</w:t>
      </w:r>
    </w:p>
    <w:p>
      <w:r>
        <w:t>关键词搜索：https://www.jiaokey.com/tag/文冠群豪的文学名家.html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