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书名：重庆市国土资源和房屋管理局高新区分局  二郎科技新城  （2001年-2003年）用地批文汇编</w:t>
      </w:r>
    </w:p>
    <w:p>
      <w:r>
        <w:t>作者：重庆市国土资源和房屋管理局高新区分局编</w:t>
      </w:r>
    </w:p>
    <w:p>
      <w:r>
        <w:t>出版社：</w:t>
      </w:r>
    </w:p>
    <w:p>
      <w:r>
        <w:t>出版日期：2003.09</w:t>
      </w:r>
    </w:p>
    <w:p>
      <w:r>
        <w:t>总页数：86</w:t>
      </w:r>
    </w:p>
    <w:p>
      <w:r>
        <w:t>更多请访问教客网: www.jiaokey.com</w:t>
      </w:r>
    </w:p>
    <w:p>
      <w:r>
        <w:t>重庆市国土资源和房屋管理局高新区分局  二郎科技新城  （2001年-2003年）用地批文汇编 评论地址：https://www.jiaokey.com/book/detail/13045772.html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