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书名：低渗透致密砂岩水锁损害机理及评价技术</w:t>
      </w:r>
    </w:p>
    <w:p>
      <w:r>
        <w:t>作者：李皋，孟英峰，唐洪明等著</w:t>
      </w:r>
    </w:p>
    <w:p>
      <w:r>
        <w:t>出版社：成都：四川科学技术出版社</w:t>
      </w:r>
    </w:p>
    <w:p>
      <w:r>
        <w:t>出版日期：2012.07</w:t>
      </w:r>
    </w:p>
    <w:p>
      <w:r>
        <w:t>总页数：148</w:t>
      </w:r>
    </w:p>
    <w:p>
      <w:r>
        <w:t>更多请访问教客网: www.jiaokey.com</w:t>
      </w:r>
    </w:p>
    <w:p>
      <w:r>
        <w:t>低渗透致密砂岩水锁损害机理及评价技术 评论地址：https://www.jiaokey.com/book/detail/13044485.html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