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书名：维权表达与政府回应</w:t>
      </w:r>
    </w:p>
    <w:p>
      <w:r>
        <w:t>作者：肖唐镖主编；郭春甫副主编</w:t>
      </w:r>
    </w:p>
    <w:p>
      <w:r>
        <w:t>出版社：上海：学林出版社</w:t>
      </w:r>
    </w:p>
    <w:p>
      <w:r>
        <w:t>出版日期：2012.07</w:t>
      </w:r>
    </w:p>
    <w:p>
      <w:r>
        <w:t>总页数：419</w:t>
      </w:r>
    </w:p>
    <w:p>
      <w:r>
        <w:t>更多请访问教客网: www.jiaokey.com</w:t>
      </w:r>
    </w:p>
    <w:p>
      <w:r>
        <w:t>维权表达与政府回应 评论地址：https://www.jiaokey.com/book/detail/13044278.html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