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MBA、MPA、MPAcc联考英语阅读理解90篇名家精解  第4版</w:t>
      </w:r>
    </w:p>
    <w:p>
      <w:r>
        <w:rPr>
          <w:rFonts w:ascii="宋体" w:hAnsi="宋体" w:eastAsia="宋体"/>
          <w:sz w:val="24"/>
        </w:rPr>
        <w:t>全国管理类硕士研究生入学考试命题研究中心编；齐辙，张兵，张岳等主编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MBA、MPA、MPAcc联考英语阅读理解90篇名家精解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全国管理类硕士研究生入学考试命题研究中心编；齐辙，张兵，张岳等主编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本书出售、求购地址：https://www.jiaokey.com/book/detail/13043531.html</w:t>
      </w:r>
    </w:p>
    <w:p>
      <w:r>
        <w:t>更多相关图书推荐：https://www.jiaokey.com</w:t>
      </w:r>
    </w:p>
    <w:p>
      <w:r>
        <w:t>全国管理类硕士研究生入学考试命题研究中心编；齐辙，张兵，张岳等主编 其他作品：https://www.jiaokey.com/tag/全国管理类硕士研究生入学考试命题研究中心编；齐辙，张兵，张岳等主编.html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关键词搜索：https://www.jiaokey.com/tag/MBA、MPA、MPAcc联考英语阅读理解90篇名家精解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