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第三世界的觉醒与贫困 1995年11月10日  哈科特港 Port harcourt， 10. november 1995</w:t>
      </w:r>
    </w:p>
    <w:p>
      <w:r>
        <w:rPr>
          <w:rFonts w:ascii="宋体" w:hAnsi="宋体" w:eastAsia="宋体"/>
          <w:sz w:val="24"/>
        </w:rPr>
        <w:t>瓦特·贝恩内克著；Walther L.Bernecker 朱章才译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第三世界的觉醒与贫困 1995年11月10日  哈科特港 Port harcourt， 10. november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瓦特·贝恩内克著；Walther L.Bernecker 朱章才译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本书出售、求购地址：https://www.jiaokey.com/book/detail/13041971.html</w:t>
      </w:r>
    </w:p>
    <w:p>
      <w:r>
        <w:t>更多相关图书推荐：https://www.jiaokey.com</w:t>
      </w:r>
    </w:p>
    <w:p>
      <w:r>
        <w:t>瓦特·贝恩内克著；Walther L.Bernecker 朱章才译 其他作品：https://www.jiaokey.com/tag/瓦特·贝恩内克著；Walther L.Bernecker 朱章才译.html</w:t>
      </w:r>
    </w:p>
    <w:p>
      <w:r>
        <w:t>麦田出版 出版图书：https://www.jiaokey.com/tag/麦田出版.html</w:t>
      </w:r>
    </w:p>
    <w:p>
      <w:r>
        <w:t>关键词搜索：https://www.jiaokey.com/tag/第三世界的觉醒与贫困 1995年11月10日  哈科特港 Port harcourt， 10. november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