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Simufact在材料成型与控制工程中的应用</w:t>
      </w:r>
    </w:p>
    <w:p>
      <w:r>
        <w:rPr>
          <w:rFonts w:ascii="宋体" w:hAnsi="宋体" w:eastAsia="宋体"/>
          <w:sz w:val="24"/>
        </w:rPr>
        <w:t>刘劲松，肖寒，段小亮主编；张伟红，岳峰丽，HendrikSchafstall副主编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Simufact在材料成型与控制工程中的应用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刘劲松，肖寒，段小亮主编；张伟红，岳峰丽，HendrikSchafstall副主编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本书出售、求购地址：https://www.jiaokey.com/book/detail/13041433.html</w:t>
      </w:r>
    </w:p>
    <w:p>
      <w:r>
        <w:t>更多相关图书推荐：https://www.jiaokey.com</w:t>
      </w:r>
    </w:p>
    <w:p>
      <w:r>
        <w:t>刘劲松，肖寒，段小亮主编；张伟红，岳峰丽，HendrikSchafstall副主编 其他作品：https://www.jiaokey.com/tag/刘劲松，肖寒，段小亮主编；张伟红，岳峰丽，HendrikSchafstall副主编.html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关键词搜索：https://www.jiaokey.com/tag/Simufact在材料成型与控制工程中的应用.html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