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京师亲子课堂  寻找优质教养  如何做i时代的好父母</w:t>
      </w:r>
    </w:p>
    <w:p>
      <w:r>
        <w:rPr>
          <w:rFonts w:ascii="宋体" w:hAnsi="宋体" w:eastAsia="宋体"/>
          <w:sz w:val="24"/>
        </w:rPr>
        <w:t>（美）格格里亚·德加埃塔诺著；谭苗苗，闫国瑞译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京师亲子课堂  寻找优质教养  如何做i时代的好父母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（美）格格里亚·德加埃塔诺著；谭苗苗，闫国瑞译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本书出售、求购地址：https://www.jiaokey.com/book/detail/13040963.html</w:t>
      </w:r>
    </w:p>
    <w:p>
      <w:r>
        <w:t>更多相关图书推荐：https://www.jiaokey.com</w:t>
      </w:r>
    </w:p>
    <w:p>
      <w:r>
        <w:t>（美）格格里亚·德加埃塔诺著；谭苗苗，闫国瑞译 其他作品：https://www.jiaokey.com/tag/（美）格格里亚·德加埃塔诺著；谭苗苗，闫国瑞译.html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关键词搜索：https://www.jiaokey.com/tag/京师亲子课堂  寻找优质教养  如何做i时代的好父母.html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