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初级会计学习指导与习题</w:t>
      </w:r>
    </w:p>
    <w:p>
      <w:r>
        <w:rPr>
          <w:rFonts w:ascii="宋体" w:hAnsi="宋体" w:eastAsia="宋体"/>
          <w:sz w:val="24"/>
        </w:rPr>
        <w:t>陈颖，张先，李梦荣，魏晶主编；刘永祥，刘桂春主审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初级会计学习指导与习题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陈颖，张先，李梦荣，魏晶主编；刘永祥，刘桂春主审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本书出售、求购地址：https://www.jiaokey.com/book/detail/13039735.html</w:t>
      </w:r>
    </w:p>
    <w:p>
      <w:r>
        <w:t>更多相关图书推荐：https://www.jiaokey.com</w:t>
      </w:r>
    </w:p>
    <w:p>
      <w:r>
        <w:t>陈颖，张先，李梦荣，魏晶主编；刘永祥，刘桂春主审 其他作品：https://www.jiaokey.com/tag/陈颖，张先，李梦荣，魏晶主编；刘永祥，刘桂春主审.html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关键词搜索：https://www.jiaokey.com/tag/初级会计学习指导与习题.html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