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福建中央苏区纵横  连城卷</w:t>
      </w:r>
    </w:p>
    <w:p>
      <w:r>
        <w:rPr>
          <w:rFonts w:ascii="宋体" w:hAnsi="宋体" w:eastAsia="宋体"/>
          <w:sz w:val="24"/>
        </w:rPr>
        <w:t>陈雄，罗万荷主编；巩玉闽，林跃强副主编；林志坤，江国河主编；林庆祯，蔡静南，黄明溪等副主编；《福建中央苏区纵横》编纂委员会，中共连城县委党史研究室，连城县老区与扶贫工作办公室著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福建中央苏区纵横  连城卷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陈雄，罗万荷主编；巩玉闽，林跃强副主编；林志坤，江国河主编；林庆祯，蔡静南，黄明溪等副主编；《福建中央苏区纵横》编纂委员会，中共连城县委党史研究室，连城县老区与扶贫工作办公室著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本书出售、求购地址：https://www.jiaokey.com/book/detail/13038822.html</w:t>
      </w:r>
    </w:p>
    <w:p>
      <w:r>
        <w:t>更多相关图书推荐：https://www.jiaokey.com</w:t>
      </w:r>
    </w:p>
    <w:p>
      <w:r>
        <w:t>陈雄，罗万荷主编；巩玉闽，林跃强副主编；林志坤，江国河主编；林庆祯，蔡静南，黄明溪等副主编；《福建中央苏区纵横》编纂委员会，中共连城县委党史研究室，连城县老区与扶贫工作办公室著 其他作品：https://www.jiaokey.com/tag/陈雄，罗万荷主编；巩玉闽，林跃强副主编；林志坤，江国河主编；林庆祯，蔡静南，黄明溪等副主编；《福建中央苏区纵横》编纂委员会，中共连城县委党史研究室，连城县老区与扶贫工作办公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关键词搜索：https://www.jiaokey.com/tag/福建中央苏区纵横  连城卷.html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