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人子须知资孝地理心学统宗  卷之3</w:t>
      </w:r>
    </w:p>
    <w:p>
      <w:r>
        <w:rPr>
          <w:rFonts w:ascii="宋体" w:hAnsi="宋体" w:eastAsia="宋体"/>
          <w:sz w:val="24"/>
        </w:rPr>
        <w:t>徐善继等著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人子须知资孝地理心学统宗  卷之3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本书出售、求购地址：https://www.jiaokey.com/book/detail/13035008.html</w:t>
      </w:r>
    </w:p>
    <w:p>
      <w:r>
        <w:t>更多相关图书推荐：https://www.jiaokey.com</w:t>
      </w:r>
    </w:p>
    <w:p>
      <w:r>
        <w:t>徐善继等著 其他作品：https://www.jiaokey.com/tag/徐善继等著.html</w:t>
      </w:r>
    </w:p>
    <w:p>
      <w:r>
        <w:t>关键词搜索：https://www.jiaokey.com/tag/人子须知资孝地理心学统宗  卷之3.html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