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永不震动的国：台湾基督教信仰与基督徒问题总探索=A Kingdom That Cannot be Shaken:Christianity and Christian Faith Research In Taiwan</w:t>
      </w:r>
    </w:p>
    <w:p>
      <w:r>
        <w:rPr>
          <w:rFonts w:ascii="宋体" w:hAnsi="宋体" w:eastAsia="宋体"/>
          <w:sz w:val="24"/>
        </w:rPr>
        <w:t>Paul Young著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永不震动的国：台湾基督教信仰与基督徒问题总探索=A Kingdom That Cannot be Shaken:Christianity and Christian Faith Research In Taiwan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Young著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财团法人基督教橄榄文化事业基金会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本书出售、求购地址：https://www.jiaokey.com/book/detail/13034547.html</w:t>
      </w:r>
    </w:p>
    <w:p>
      <w:r>
        <w:t>更多相关图书推荐：https://www.jiaokey.com</w:t>
      </w:r>
    </w:p>
    <w:p>
      <w:r>
        <w:t>Paul Young著 其他作品：https://www.jiaokey.com/tag/Paul Young著.html</w:t>
      </w:r>
    </w:p>
    <w:p>
      <w:r>
        <w:t>财团法人基督教橄榄文化事业基金会 出版图书：https://www.jiaokey.com/tag/财团法人基督教橄榄文化事业基金会.html</w:t>
      </w:r>
    </w:p>
    <w:p>
      <w:r>
        <w:t>关键词搜索：https://www.jiaokey.com/tag/永不震动的国：台湾基督教信仰与基督徒问题总探索=A Kingdom That Cannot be Shaken:Christianity and Christian Faith Research In Taiwan.html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