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生命·神祗·时空  雕塑文化论  博士学位毕业论文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生命·神祗·时空  雕塑文化论  博士学位毕业论文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本书出售、求购地址：https://www.jiaokey.com/book/detail/13033591.html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浙江美术学院出版社 出版图书：https://www.jiaokey.com/tag/浙江美术学院出版社.html</w:t>
      </w:r>
    </w:p>
    <w:p>
      <w:r>
        <w:t>关键词搜索：https://www.jiaokey.com/tag/生命·神祗·时空  雕塑文化论  博士学位毕业论文.html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