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石桥</w:t>
      </w:r>
    </w:p>
    <w:p>
      <w:r>
        <w:rPr>
          <w:rFonts w:ascii="宋体" w:hAnsi="宋体" w:eastAsia="宋体"/>
          <w:sz w:val="24"/>
        </w:rPr>
        <w:t>（西）阿尔弗雷多·戈梅斯·塞尔达著；（西）玛丽娜·赛欧安妮绘；张蕊译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（西）阿尔弗雷多·戈梅斯·塞尔达著；（西）玛丽娜·赛欧安妮绘；张蕊译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本书出售、求购地址：https://www.jiaokey.com/book/detail/13031662.html</w:t>
      </w:r>
    </w:p>
    <w:p>
      <w:r>
        <w:t>更多相关图书推荐：https://www.jiaokey.com</w:t>
      </w:r>
    </w:p>
    <w:p>
      <w:r>
        <w:t>（西）阿尔弗雷多·戈梅斯·塞尔达著；（西）玛丽娜·赛欧安妮绘；张蕊译 其他作品：https://www.jiaokey.com/tag/（西）阿尔弗雷多·戈梅斯·塞尔达著；（西）玛丽娜·赛欧安妮绘；张蕊译.html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关键词搜索：https://www.jiaokey.com/tag/石桥.html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