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书名：巴音郭楞记忆  聆听新疆巴音郭楞蒙古自治州民歌</w:t>
      </w:r>
    </w:p>
    <w:p>
      <w:r>
        <w:t>作者：新疆巴音郭楞蒙古自治州文化局编</w:t>
      </w:r>
    </w:p>
    <w:p>
      <w:r>
        <w:t>出版社：</w:t>
      </w:r>
    </w:p>
    <w:p>
      <w:r>
        <w:t>出版日期：2009.06</w:t>
      </w:r>
    </w:p>
    <w:p>
      <w:r>
        <w:t>总页数：348</w:t>
      </w:r>
    </w:p>
    <w:p>
      <w:r>
        <w:t>更多请访问教客网: www.jiaokey.com</w:t>
      </w:r>
    </w:p>
    <w:p>
      <w:r>
        <w:t>巴音郭楞记忆  聆听新疆巴音郭楞蒙古自治州民歌 评论地址：https://www.jiaokey.com/book/detail/13031289.html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