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书名：瑞士建筑  不变的感性  中文版</w:t>
      </w:r>
    </w:p>
    <w:p>
      <w:r>
        <w:t>作者：《建筑与都市》中文版编辑部编；孙学良主编；王娜执行主编；陈景英文编辑；张璐美术编辑；陈霜英文翻译；付力市场总监；李金鹏广告总监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总页数：135</w:t>
      </w:r>
    </w:p>
    <w:p>
      <w:r>
        <w:t>更多请访问教客网: www.jiaokey.com</w:t>
      </w:r>
    </w:p>
    <w:p>
      <w:r>
        <w:t>瑞士建筑  不变的感性  中文版 评论地址：https://www.jiaokey.com/book/detail/13030459.html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