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经管类  下</w:t>
      </w:r>
    </w:p>
    <w:p>
      <w:r>
        <w:rPr>
          <w:rFonts w:ascii="宋体" w:hAnsi="宋体" w:eastAsia="宋体"/>
          <w:sz w:val="24"/>
        </w:rPr>
        <w:t>徐延安，张彤主编；刘伟，章月红，陶银罗，胡素芬副主编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经管类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徐延安，张彤主编；刘伟，章月红，陶银罗，胡素芬副主编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本书出售、求购地址：https://www.jiaokey.com/book/detail/13030296.html</w:t>
      </w:r>
    </w:p>
    <w:p>
      <w:r>
        <w:t>更多相关图书推荐：https://www.jiaokey.com</w:t>
      </w:r>
    </w:p>
    <w:p>
      <w:r>
        <w:t>徐延安，张彤主编；刘伟，章月红，陶银罗，胡素芬副主编 其他作品：https://www.jiaokey.com/tag/徐延安，张彤主编；刘伟，章月红，陶银罗，胡素芬副主编.html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  经管类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