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重建中国文化主体意识  朱高正作品精选集  第5卷  1988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重建中国文化主体意识  朱高正作品精选集  第5卷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本书出售、求购地址：https://www.jiaokey.com/book/detail/13028594.html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台湾学生书局 出版图书：https://www.jiaokey.com/tag/台湾学生书局.html</w:t>
      </w:r>
    </w:p>
    <w:p>
      <w:r>
        <w:t>关键词搜索：https://www.jiaokey.com/tag/重建中国文化主体意识  朱高正作品精选集  第5卷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