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AutoCAD&amp;ACM 2011机械工程制图和界面设计基础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AutoCAD&amp;ACM 2011机械工程制图和界面设计基础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本书出售、求购地址：https://www.jiaokey.com/book/detail/13027404.html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关键词搜索：https://www.jiaokey.com/tag/AutoCAD&amp;ACM 2011机械工程制图和界面设计基础.html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