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书名：消费品工业发展战略研究</w:t>
      </w:r>
    </w:p>
    <w:p>
      <w:r>
        <w:t>作者：工业和信息化部消费品工业司，工业和信息化部电子科技情报所编写</w:t>
      </w:r>
    </w:p>
    <w:p>
      <w:r>
        <w:t>出版社：北京：中国经济出版社</w:t>
      </w:r>
    </w:p>
    <w:p>
      <w:r>
        <w:t>出版日期：2011.04</w:t>
      </w:r>
    </w:p>
    <w:p>
      <w:r>
        <w:t>总页数：153</w:t>
      </w:r>
    </w:p>
    <w:p>
      <w:r>
        <w:t>更多请访问教客网: www.jiaokey.com</w:t>
      </w:r>
    </w:p>
    <w:p>
      <w:r>
        <w:t>消费品工业发展战略研究 评论地址：https://www.jiaokey.com/book/detail/13027240.html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