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学者自选散文精华  晚晴卷</w:t>
      </w:r>
    </w:p>
    <w:p>
      <w:r>
        <w:rPr>
          <w:rFonts w:ascii="宋体" w:hAnsi="宋体" w:eastAsia="宋体"/>
          <w:sz w:val="24"/>
        </w:rPr>
        <w:t>季羡林，张中行，金克木，杨绛，霍松林，黄秋耘，徐迟，何满子著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学者自选散文精华  晚晴卷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季羡林，张中行，金克木，杨绛，霍松林，黄秋耘，徐迟，何满子著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本书出售、求购地址：https://www.jiaokey.com/book/detail/13026546.html</w:t>
      </w:r>
    </w:p>
    <w:p>
      <w:r>
        <w:t>更多相关图书推荐：https://www.jiaokey.com</w:t>
      </w:r>
    </w:p>
    <w:p>
      <w:r>
        <w:t>季羡林，张中行，金克木，杨绛，霍松林，黄秋耘，徐迟，何满子著 其他作品：https://www.jiaokey.com/tag/季羡林，张中行，金克木，杨绛，霍松林，黄秋耘，徐迟，何满子著.html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关键词搜索：https://www.jiaokey.com/tag/学者自选散文精华  晚晴卷.html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