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刘升贵，黄敏，庄强兵主编；吴勇刚，周东来，董秋红，吴银芳参编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刘升贵，黄敏，庄强兵主编；吴勇刚，周东来，董秋红，吴银芳参编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本书出售、求购地址：https://www.jiaokey.com/book/detail/13026214.html</w:t>
      </w:r>
    </w:p>
    <w:p>
      <w:r>
        <w:t>更多相关图书推荐：https://www.jiaokey.com</w:t>
      </w:r>
    </w:p>
    <w:p>
      <w:r>
        <w:t>刘升贵，黄敏，庄强兵主编；吴勇刚，周东来，董秋红，吴银芳参编 其他作品：https://www.jiaokey.com/tag/刘升贵，黄敏，庄强兵主编；吴勇刚，周东来，董秋红，吴银芳参编.html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