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大乘本生心地观经讲记</w:t>
      </w:r>
    </w:p>
    <w:p>
      <w:r>
        <w:rPr>
          <w:rFonts w:ascii="宋体" w:hAnsi="宋体" w:eastAsia="宋体"/>
          <w:sz w:val="24"/>
        </w:rPr>
        <w:t>（唐）罽宾三藏般若译；太虚大师讲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大乘本生心地观经讲记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（唐）罽宾三藏般若译；太虚大师讲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本书出售、求购地址：https://www.jiaokey.com/book/detail/13025586.html</w:t>
      </w:r>
    </w:p>
    <w:p>
      <w:r>
        <w:t>更多相关图书推荐：https://www.jiaokey.com</w:t>
      </w:r>
    </w:p>
    <w:p>
      <w:r>
        <w:t>（唐）罽宾三藏般若译；太虚大师讲 其他作品：https://www.jiaokey.com/tag/（唐）罽宾三藏般若译；太虚大师讲.html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关键词搜索：https://www.jiaokey.com/tag/大乘本生心地观经讲记.html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