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历史、现实、人情世故中的美食找寻=A Bite of China</w:t>
      </w:r>
    </w:p>
    <w:p>
      <w:r>
        <w:rPr>
          <w:rFonts w:ascii="宋体" w:hAnsi="宋体" w:eastAsia="宋体"/>
          <w:sz w:val="24"/>
        </w:rPr>
        <w:t>中央电视台纪录频道编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历史、现实、人情世故中的美食找寻=A Bite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中央电视台纪录频道编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本书出售、求购地址：https://www.jiaokey.com/book/detail/13023836.html</w:t>
      </w:r>
    </w:p>
    <w:p>
      <w:r>
        <w:t>更多相关图书推荐：https://www.jiaokey.com</w:t>
      </w:r>
    </w:p>
    <w:p>
      <w:r>
        <w:t>中央电视台纪录频道编 其他作品：https://www.jiaokey.com/tag/中央电视台纪录频道编.html</w:t>
      </w:r>
    </w:p>
    <w:p>
      <w:r>
        <w:t>光明日报出版社 出版图书：https://www.jiaokey.com/tag/光明日报出版社.html</w:t>
      </w:r>
    </w:p>
    <w:p>
      <w:r>
        <w:t>关键词搜索：https://www.jiaokey.com/tag/舌尖上的中国  历史、现实、人情世故中的美食找寻=A Bite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