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大脑、认识与阅读</w:t>
      </w:r>
    </w:p>
    <w:p>
      <w:r>
        <w:rPr>
          <w:rFonts w:ascii="宋体" w:hAnsi="宋体" w:eastAsia="宋体"/>
          <w:sz w:val="24"/>
        </w:rPr>
        <w:t>李俊仁，阮启弘等合著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大脑、认识与阅读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李俊仁，阮启弘等合著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信谊基金出版社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本书出售、求购地址：https://www.jiaokey.com/book/detail/13023481.html</w:t>
      </w:r>
    </w:p>
    <w:p>
      <w:r>
        <w:t>更多相关图书推荐：https://www.jiaokey.com</w:t>
      </w:r>
    </w:p>
    <w:p>
      <w:r>
        <w:t>李俊仁，阮启弘等合著 其他作品：https://www.jiaokey.com/tag/李俊仁，阮启弘等合著.html</w:t>
      </w:r>
    </w:p>
    <w:p>
      <w:r>
        <w:t>信谊基金出版社 出版图书：https://www.jiaokey.com/tag/信谊基金出版社.html</w:t>
      </w:r>
    </w:p>
    <w:p>
      <w:r>
        <w:t>关键词搜索：https://www.jiaokey.com/tag/大脑、认识与阅读.html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