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书名：《风雨同舟十二春》  民盟湖南科技学院支部成果选编</w:t>
      </w:r>
    </w:p>
    <w:p>
      <w:r>
        <w:t>作者：龙国庆，李湘鸿主编</w:t>
      </w:r>
    </w:p>
    <w:p>
      <w:r>
        <w:t>出版社：</w:t>
      </w:r>
    </w:p>
    <w:p>
      <w:r>
        <w:t>出版日期：2010.12</w:t>
      </w:r>
    </w:p>
    <w:p>
      <w:r>
        <w:t>总页数：153</w:t>
      </w:r>
    </w:p>
    <w:p>
      <w:r>
        <w:t>更多请访问教客网: www.jiaokey.com</w:t>
      </w:r>
    </w:p>
    <w:p>
      <w:r>
        <w:t>《风雨同舟十二春》  民盟湖南科技学院支部成果选编 评论地址：https://www.jiaokey.com/book/detail/13023224.html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