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书名：强学而力行  社会主义核心价值体系研究</w:t>
      </w:r>
    </w:p>
    <w:p>
      <w:r>
        <w:t>作者：吕忠梅，朱书刚主编</w:t>
      </w:r>
    </w:p>
    <w:p>
      <w:r>
        <w:t>出版社：北京：中共党史出版社</w:t>
      </w:r>
    </w:p>
    <w:p>
      <w:r>
        <w:t>出版日期：2012.02</w:t>
      </w:r>
    </w:p>
    <w:p>
      <w:r>
        <w:t>总页数：350</w:t>
      </w:r>
    </w:p>
    <w:p>
      <w:r>
        <w:t>更多请访问教客网: www.jiaokey.com</w:t>
      </w:r>
    </w:p>
    <w:p>
      <w:r>
        <w:t>强学而力行  社会主义核心价值体系研究 评论地址：https://www.jiaokey.com/book/detail/13023208.html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