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书名：陈启元临魏碑三种  始平公造像张猛龙碑郑文公碑</w:t>
      </w:r>
    </w:p>
    <w:p>
      <w:r>
        <w:t>作者：宁波市书法教育研究会编</w:t>
      </w:r>
    </w:p>
    <w:p>
      <w:r>
        <w:t>出版社：宁波：宁波出版社</w:t>
      </w:r>
    </w:p>
    <w:p>
      <w:r>
        <w:t>出版日期：2012.03</w:t>
      </w:r>
    </w:p>
    <w:p>
      <w:r>
        <w:t>总页数：90</w:t>
      </w:r>
    </w:p>
    <w:p>
      <w:r>
        <w:t>更多请访问教客网: www.jiaokey.com</w:t>
      </w:r>
    </w:p>
    <w:p>
      <w:r>
        <w:t>陈启元临魏碑三种  始平公造像张猛龙碑郑文公碑 评论地址：https://www.jiaokey.com/book/detail/13023075.html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