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飞乐鸟的手绘时光  水溶性色铅笔手绘基础入门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飞乐鸟的手绘时光  水溶性色铅笔手绘基础入门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本书出售、求购地址：https://www.jiaokey.com/book/detail/13022925.html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关键词搜索：https://www.jiaokey.com/tag/飞乐鸟的手绘时光  水溶性色铅笔手绘基础入门.html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