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1  21世纪的家庭保健</w:t>
      </w:r>
    </w:p>
    <w:p>
      <w:r>
        <w:rPr>
          <w:rFonts w:ascii="宋体" w:hAnsi="宋体" w:eastAsia="宋体"/>
          <w:sz w:val="24"/>
        </w:rPr>
        <w:t>殷大奎主编；王琦，杨鹤鸣，郎景和等副主编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1  21世纪的家庭保健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殷大奎主编；王琦，杨鹤鸣，郎景和等副主编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本书出售、求购地址：https://www.jiaokey.com/book/detail/13022227.html</w:t>
      </w:r>
    </w:p>
    <w:p>
      <w:r>
        <w:t>更多相关图书推荐：https://www.jiaokey.com</w:t>
      </w:r>
    </w:p>
    <w:p>
      <w:r>
        <w:t>殷大奎主编；王琦，杨鹤鸣，郎景和等副主编 其他作品：https://www.jiaokey.com/tag/殷大奎主编；王琦，杨鹤鸣，郎景和等副主编.html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1  21世纪的家庭保健.html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