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机体与力动怀德海哲学研究与对话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机体与力动怀德海哲学研究与对话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本书出售、求购地址：https://www.jiaokey.com/book/detail/13019119.html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关键词搜索：https://www.jiaokey.com/tag/机体与力动怀德海哲学研究与对话.html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