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中山学术论集  下</w:t>
      </w:r>
    </w:p>
    <w:p>
      <w:r>
        <w:rPr>
          <w:rFonts w:ascii="宋体" w:hAnsi="宋体" w:eastAsia="宋体"/>
          <w:sz w:val="24"/>
        </w:rPr>
        <w:t>蒋一安主编；中国五权宪法学会，国父遗教研究会，三民主义教学研究会编辑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中山学术论集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蒋一安主编；中国五权宪法学会，国父遗教研究会，三民主义教学研究会编辑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本书出售、求购地址：https://www.jiaokey.com/book/detail/13018927.html</w:t>
      </w:r>
    </w:p>
    <w:p>
      <w:r>
        <w:t>更多相关图书推荐：https://www.jiaokey.com</w:t>
      </w:r>
    </w:p>
    <w:p>
      <w:r>
        <w:t>蒋一安主编；中国五权宪法学会，国父遗教研究会，三民主义教学研究会编辑 其他作品：https://www.jiaokey.com/tag/蒋一安主编；中国五权宪法学会，国父遗教研究会，三民主义教学研究会编辑.html</w:t>
      </w:r>
    </w:p>
    <w:p>
      <w:r>
        <w:t>正中书局 出版图书：https://www.jiaokey.com/tag/正中书局.html</w:t>
      </w:r>
    </w:p>
    <w:p>
      <w:r>
        <w:t>关键词搜索：https://www.jiaokey.com/tag/中山学术论集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