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花卉圣经</w:t>
      </w:r>
    </w:p>
    <w:p>
      <w:r>
        <w:rPr>
          <w:rFonts w:ascii="宋体" w:hAnsi="宋体" w:eastAsia="宋体"/>
          <w:sz w:val="24"/>
        </w:rPr>
        <w:t>（荷）斯奥道勒斯·克拉迪斯，（法）皮埃尔-约瑟夫·雷杜德，（英）约瑟夫·达顿·胡克等绘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（荷）斯奥道勒斯·克拉迪斯，（法）皮埃尔-约瑟夫·雷杜德，（英）约瑟夫·达顿·胡克等绘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本书出售、求购地址：https://www.jiaokey.com/book/detail/13017357.html</w:t>
      </w:r>
    </w:p>
    <w:p>
      <w:r>
        <w:t>更多相关图书推荐：https://www.jiaokey.com</w:t>
      </w:r>
    </w:p>
    <w:p>
      <w:r>
        <w:t>（荷）斯奥道勒斯·克拉迪斯，（法）皮埃尔-约瑟夫·雷杜德，（英）约瑟夫·达顿·胡克等绘 其他作品：https://www.jiaokey.com/tag/（荷）斯奥道勒斯·克拉迪斯，（法）皮埃尔-约瑟夫·雷杜德，（英）约瑟夫·达顿·胡克等绘.html</w:t>
      </w:r>
    </w:p>
    <w:p>
      <w:r>
        <w:t>陕西师范大学出版社 出版图书：https://www.jiaokey.com/tag/陕西师范大学出版社.html</w:t>
      </w:r>
    </w:p>
    <w:p>
      <w:r>
        <w:t>关键词搜索：https://www.jiaokey.com/tag/花卉圣经.html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