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书名：郭沫若和这几个“文学大师”  闻一多、梁实秋、郁达夫、林语堂</w:t>
      </w:r>
    </w:p>
    <w:p>
      <w:r>
        <w:t>作者：王锦厚著</w:t>
      </w:r>
    </w:p>
    <w:p>
      <w:r>
        <w:t>出版社：成都：四川大学出版社</w:t>
      </w:r>
    </w:p>
    <w:p>
      <w:r>
        <w:t>出版日期：2011.06</w:t>
      </w:r>
    </w:p>
    <w:p>
      <w:r>
        <w:t>总页数：380</w:t>
      </w:r>
    </w:p>
    <w:p>
      <w:r>
        <w:t>更多请访问教客网: www.jiaokey.com</w:t>
      </w:r>
    </w:p>
    <w:p>
      <w:r>
        <w:t>郭沫若和这几个“文学大师”  闻一多、梁实秋、郁达夫、林语堂 评论地址：https://www.jiaokey.com/book/detail/13017214.html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