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帮助婴幼儿情感的发育</w:t>
      </w:r>
    </w:p>
    <w:p>
      <w:r>
        <w:rPr>
          <w:rFonts w:ascii="宋体" w:hAnsi="宋体" w:eastAsia="宋体"/>
          <w:sz w:val="24"/>
        </w:rPr>
        <w:t>斯坦利·格林斯班，南施·索·格林斯旺著；滕鸿君译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帮助婴幼儿情感的发育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斯坦利·格林斯班，南施·索·格林斯旺著；滕鸿君译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本书出售、求购地址：https://www.jiaokey.com/book/detail/13016025.html</w:t>
      </w:r>
    </w:p>
    <w:p>
      <w:r>
        <w:t>更多相关图书推荐：https://www.jiaokey.com</w:t>
      </w:r>
    </w:p>
    <w:p>
      <w:r>
        <w:t>斯坦利·格林斯班，南施·索·格林斯旺著；滕鸿君译 其他作品：https://www.jiaokey.com/tag/斯坦利·格林斯班，南施·索·格林斯旺著；滕鸿君译.html</w:t>
      </w:r>
    </w:p>
    <w:p>
      <w:r>
        <w:t>业强出版社 出版图书：https://www.jiaokey.com/tag/业强出版社.html</w:t>
      </w:r>
    </w:p>
    <w:p>
      <w:r>
        <w:t>关键词搜索：https://www.jiaokey.com/tag/帮助婴幼儿情感的发育.html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