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游戏治疗新趋势</w:t>
      </w:r>
    </w:p>
    <w:p>
      <w:r>
        <w:rPr>
          <w:rFonts w:ascii="宋体" w:hAnsi="宋体" w:eastAsia="宋体"/>
          <w:sz w:val="24"/>
        </w:rPr>
        <w:t>Garry L.Landreth著；何长珠，陈信昭，陈碧玲，徐世厚，赖丽明合译；何长珠，陈信昭，陈碧玲校订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游戏治疗新趋势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Garry L.Landreth著；何长珠，陈信昭，陈碧玲，徐世厚，赖丽明合译；何长珠，陈信昭，陈碧玲校订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本书出售、求购地址：https://www.jiaokey.com/book/detail/13015940.html</w:t>
      </w:r>
    </w:p>
    <w:p>
      <w:r>
        <w:t>更多相关图书推荐：https://www.jiaokey.com</w:t>
      </w:r>
    </w:p>
    <w:p>
      <w:r>
        <w:t>Garry L.Landreth著；何长珠，陈信昭，陈碧玲，徐世厚，赖丽明合译；何长珠，陈信昭，陈碧玲校订 其他作品：https://www.jiaokey.com/tag/Garry L.Landreth著；何长珠，陈信昭，陈碧玲，徐世厚，赖丽明合译；何长珠，陈信昭，陈碧玲校订.html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关键词搜索：https://www.jiaokey.com/tag/游戏治疗新趋势.html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