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手足口病</w:t>
      </w:r>
    </w:p>
    <w:p>
      <w:r>
        <w:rPr>
          <w:rFonts w:ascii="宋体" w:hAnsi="宋体" w:eastAsia="宋体"/>
          <w:sz w:val="24"/>
        </w:rPr>
        <w:t>郑寿贵，陈直平主编；黄礼兰，邱兆仑，叶晓东副主编；王凤英，王会存，王琴等编；杨敬，丛黎明主审；吴超，郑海鸥插图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郑寿贵，陈直平主编；黄礼兰，邱兆仑，叶晓东副主编；王凤英，王会存，王琴等编；杨敬，丛黎明主审；吴超，郑海鸥插图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本书出售、求购地址：https://www.jiaokey.com/book/detail/13015500.html</w:t>
      </w:r>
    </w:p>
    <w:p>
      <w:r>
        <w:t>更多相关图书推荐：https://www.jiaokey.com</w:t>
      </w:r>
    </w:p>
    <w:p>
      <w:r>
        <w:t>郑寿贵，陈直平主编；黄礼兰，邱兆仑，叶晓东副主编；王凤英，王会存，王琴等编；杨敬，丛黎明主审；吴超，郑海鸥插图 其他作品：https://www.jiaokey.com/tag/郑寿贵，陈直平主编；黄礼兰，邱兆仑，叶晓东副主编；王凤英，王会存，王琴等编；杨敬，丛黎明主审；吴超，郑海鸥插图.html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关键词搜索：https://www.jiaokey.com/tag/手足口病.html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