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智齿外科学</w:t>
      </w:r>
    </w:p>
    <w:p>
      <w:r>
        <w:rPr>
          <w:rFonts w:ascii="宋体" w:hAnsi="宋体" w:eastAsia="宋体"/>
          <w:sz w:val="24"/>
        </w:rPr>
        <w:t>鲁大鹏主编；宿玉成审阅；鲁大鹏，张浩，吴雪等编；王萌，薛亮绘图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智齿外科学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鲁大鹏主编；宿玉成审阅；鲁大鹏，张浩，吴雪等编；王萌，薛亮绘图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本书出售、求购地址：https://www.jiaokey.com/book/detail/13015134.html</w:t>
      </w:r>
    </w:p>
    <w:p>
      <w:r>
        <w:t>更多相关图书推荐：https://www.jiaokey.com</w:t>
      </w:r>
    </w:p>
    <w:p>
      <w:r>
        <w:t>鲁大鹏主编；宿玉成审阅；鲁大鹏，张浩，吴雪等编；王萌，薛亮绘图 其他作品：https://www.jiaokey.com/tag/鲁大鹏主编；宿玉成审阅；鲁大鹏，张浩，吴雪等编；王萌，薛亮绘图.html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关键词搜索：https://www.jiaokey.com/tag/智齿外科学.html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