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银行税收理论与制度研究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银行税收理论与制度研究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本书出售、求购地址：https://www.jiaokey.com/book/detail/13013298.html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关键词搜索：https://www.jiaokey.com/tag/银行税收理论与制度研究.html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