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书名：动脉硬化与心脑血管病诊疗进展</w:t>
      </w:r>
    </w:p>
    <w:p>
      <w:r>
        <w:t>作者：安毅，陈纪君，吕勇主编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总页数：236</w:t>
      </w:r>
    </w:p>
    <w:p>
      <w:r>
        <w:t>更多请访问教客网: www.jiaokey.com</w:t>
      </w:r>
    </w:p>
    <w:p>
      <w:r>
        <w:t>动脉硬化与心脑血管病诊疗进展 评论地址：https://www.jiaokey.com/book/detail/13013110.html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